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5E54F" w14:textId="77777777" w:rsidR="00073196" w:rsidRPr="00FB5E85" w:rsidRDefault="00073196" w:rsidP="0045771E">
      <w:pPr>
        <w:shd w:val="clear" w:color="auto" w:fill="FFFFFF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0CFB2821" w14:textId="235AD83A" w:rsidR="004C26DC" w:rsidRPr="00FB5E85" w:rsidRDefault="004C26DC" w:rsidP="0045771E">
      <w:pPr>
        <w:shd w:val="clear" w:color="auto" w:fill="FFFFFF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B5E85">
        <w:rPr>
          <w:rFonts w:ascii="Times New Roman" w:hAnsi="Times New Roman" w:cs="Times New Roman"/>
          <w:bCs/>
          <w:noProof/>
          <w:color w:val="000000"/>
          <w:sz w:val="24"/>
          <w:szCs w:val="24"/>
          <w:lang w:eastAsia="ru-RU"/>
        </w:rPr>
        <w:drawing>
          <wp:anchor distT="0" distB="0" distL="114935" distR="114935" simplePos="0" relativeHeight="251659264" behindDoc="0" locked="0" layoutInCell="1" allowOverlap="1" wp14:anchorId="13570731" wp14:editId="0CBBA5B7">
            <wp:simplePos x="0" y="0"/>
            <wp:positionH relativeFrom="column">
              <wp:posOffset>2769870</wp:posOffset>
            </wp:positionH>
            <wp:positionV relativeFrom="paragraph">
              <wp:posOffset>-200025</wp:posOffset>
            </wp:positionV>
            <wp:extent cx="389890" cy="461645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4616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B5E85">
        <w:rPr>
          <w:rFonts w:ascii="Times New Roman" w:hAnsi="Times New Roman" w:cs="Times New Roman"/>
          <w:bCs/>
          <w:sz w:val="24"/>
          <w:szCs w:val="24"/>
        </w:rPr>
        <w:t xml:space="preserve">МИНИСТЕРСТВО </w:t>
      </w:r>
      <w:r w:rsidR="0045771E" w:rsidRPr="00FB5E85">
        <w:rPr>
          <w:rFonts w:ascii="Times New Roman" w:hAnsi="Times New Roman" w:cs="Times New Roman"/>
          <w:bCs/>
          <w:sz w:val="24"/>
          <w:szCs w:val="24"/>
        </w:rPr>
        <w:t>ПРОСВЕЩЕНИЯ РОССИ</w:t>
      </w:r>
      <w:r w:rsidR="005935E7" w:rsidRPr="00FB5E85">
        <w:rPr>
          <w:rFonts w:ascii="Times New Roman" w:hAnsi="Times New Roman" w:cs="Times New Roman"/>
          <w:bCs/>
          <w:sz w:val="24"/>
          <w:szCs w:val="24"/>
        </w:rPr>
        <w:t>ЙСКОЙ ФЕДЕРАЦИИ</w:t>
      </w:r>
    </w:p>
    <w:p w14:paraId="1A3F4119" w14:textId="77777777" w:rsidR="004C26DC" w:rsidRPr="00FB5E85" w:rsidRDefault="004C26DC" w:rsidP="004C26DC">
      <w:pPr>
        <w:spacing w:after="0" w:line="240" w:lineRule="auto"/>
        <w:ind w:left="284" w:right="-185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B5E85">
        <w:rPr>
          <w:rFonts w:ascii="Times New Roman" w:hAnsi="Times New Roman" w:cs="Times New Roman"/>
          <w:bCs/>
          <w:sz w:val="24"/>
          <w:szCs w:val="24"/>
        </w:rPr>
        <w:t>федеральное государственное  бюджетное образовательное учреждение</w:t>
      </w:r>
    </w:p>
    <w:p w14:paraId="07B11E06" w14:textId="77777777" w:rsidR="004C26DC" w:rsidRPr="00FB5E85" w:rsidRDefault="004C26DC" w:rsidP="004C26DC">
      <w:pPr>
        <w:spacing w:after="0" w:line="240" w:lineRule="auto"/>
        <w:ind w:left="284" w:right="-185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B5E85">
        <w:rPr>
          <w:rFonts w:ascii="Times New Roman" w:hAnsi="Times New Roman" w:cs="Times New Roman"/>
          <w:bCs/>
          <w:sz w:val="24"/>
          <w:szCs w:val="24"/>
        </w:rPr>
        <w:t xml:space="preserve">      высшего образования</w:t>
      </w:r>
    </w:p>
    <w:p w14:paraId="30D979AA" w14:textId="77777777" w:rsidR="004C26DC" w:rsidRPr="00FB5E85" w:rsidRDefault="004C26DC" w:rsidP="004C26DC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5E85">
        <w:rPr>
          <w:rFonts w:ascii="Times New Roman" w:hAnsi="Times New Roman" w:cs="Times New Roman"/>
          <w:b/>
          <w:sz w:val="24"/>
          <w:szCs w:val="24"/>
        </w:rPr>
        <w:t>«ОМСКИЙ ГОСУДАРСТВЕННЫЙ ПЕДАГОГИЧЕСКИЙ УНИВЕРСИТЕТ»</w:t>
      </w:r>
    </w:p>
    <w:p w14:paraId="221D2C0D" w14:textId="77777777" w:rsidR="004C26DC" w:rsidRPr="00FB5E85" w:rsidRDefault="004C26DC" w:rsidP="004C26DC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FB5E85">
        <w:rPr>
          <w:rFonts w:ascii="Times New Roman" w:hAnsi="Times New Roman" w:cs="Times New Roman"/>
          <w:sz w:val="24"/>
          <w:szCs w:val="24"/>
        </w:rPr>
        <w:t>(ФГБОУ ВО «ОмГПУ»)</w:t>
      </w:r>
    </w:p>
    <w:p w14:paraId="542FB887" w14:textId="77777777" w:rsidR="004C26DC" w:rsidRPr="00FB5E85" w:rsidRDefault="004C26DC" w:rsidP="004C26DC">
      <w:pPr>
        <w:spacing w:after="0" w:line="240" w:lineRule="auto"/>
        <w:ind w:left="-900"/>
        <w:jc w:val="center"/>
        <w:rPr>
          <w:rFonts w:ascii="Times New Roman" w:hAnsi="Times New Roman" w:cs="Times New Roman"/>
          <w:sz w:val="24"/>
          <w:szCs w:val="24"/>
        </w:rPr>
      </w:pPr>
    </w:p>
    <w:p w14:paraId="45C6E9A9" w14:textId="77777777" w:rsidR="004C26DC" w:rsidRPr="00FB5E85" w:rsidRDefault="004C26DC" w:rsidP="004C26D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5E85">
        <w:rPr>
          <w:rFonts w:ascii="Times New Roman" w:hAnsi="Times New Roman" w:cs="Times New Roman"/>
          <w:b/>
          <w:sz w:val="24"/>
          <w:szCs w:val="24"/>
        </w:rPr>
        <w:t>ФАКУЛЬТЕТ ЭКОНОМИКИ, МЕНЕДЖМЕНТА, СЕРВИСА И ТУРИЗМА</w:t>
      </w:r>
    </w:p>
    <w:p w14:paraId="7AFED155" w14:textId="77777777" w:rsidR="004C26DC" w:rsidRPr="00FB5E85" w:rsidRDefault="004C26DC" w:rsidP="004C26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CB19B06" w14:textId="77777777" w:rsidR="0045771E" w:rsidRPr="00FB5E85" w:rsidRDefault="0045771E" w:rsidP="005935E7">
      <w:pPr>
        <w:spacing w:after="0"/>
        <w:jc w:val="center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</w:p>
    <w:p w14:paraId="414C3415" w14:textId="77777777" w:rsidR="0045771E" w:rsidRPr="00FB5E85" w:rsidRDefault="0045771E" w:rsidP="005935E7">
      <w:pPr>
        <w:spacing w:after="0"/>
        <w:jc w:val="center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</w:p>
    <w:p w14:paraId="2376D10A" w14:textId="77777777" w:rsidR="0045771E" w:rsidRPr="00FB5E85" w:rsidRDefault="0045771E" w:rsidP="005935E7">
      <w:pPr>
        <w:spacing w:after="0"/>
        <w:jc w:val="center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</w:p>
    <w:p w14:paraId="203E2415" w14:textId="6426825B" w:rsidR="004B2DE8" w:rsidRPr="00FB5E85" w:rsidRDefault="00073196" w:rsidP="005935E7">
      <w:pPr>
        <w:spacing w:after="0"/>
        <w:jc w:val="center"/>
        <w:outlineLvl w:val="0"/>
        <w:rPr>
          <w:rFonts w:ascii="Times New Roman" w:hAnsi="Times New Roman" w:cs="Times New Roman"/>
          <w:b/>
          <w:bCs/>
          <w:i/>
          <w:iCs/>
          <w:kern w:val="36"/>
          <w:sz w:val="24"/>
          <w:szCs w:val="24"/>
        </w:rPr>
      </w:pPr>
      <w:r w:rsidRPr="00FB5E85">
        <w:rPr>
          <w:rFonts w:ascii="Times New Roman" w:hAnsi="Times New Roman" w:cs="Times New Roman"/>
          <w:b/>
          <w:bCs/>
          <w:i/>
          <w:iCs/>
          <w:kern w:val="36"/>
          <w:sz w:val="24"/>
          <w:szCs w:val="24"/>
          <w:lang w:val="en-US"/>
        </w:rPr>
        <w:t>IX</w:t>
      </w:r>
      <w:r w:rsidR="004C26DC" w:rsidRPr="00FB5E85">
        <w:rPr>
          <w:rFonts w:ascii="Times New Roman" w:hAnsi="Times New Roman" w:cs="Times New Roman"/>
          <w:b/>
          <w:bCs/>
          <w:i/>
          <w:iCs/>
          <w:kern w:val="36"/>
          <w:sz w:val="24"/>
          <w:szCs w:val="24"/>
        </w:rPr>
        <w:t xml:space="preserve"> студенческ</w:t>
      </w:r>
      <w:r w:rsidRPr="00FB5E85">
        <w:rPr>
          <w:rFonts w:ascii="Times New Roman" w:hAnsi="Times New Roman" w:cs="Times New Roman"/>
          <w:b/>
          <w:bCs/>
          <w:i/>
          <w:iCs/>
          <w:kern w:val="36"/>
          <w:sz w:val="24"/>
          <w:szCs w:val="24"/>
        </w:rPr>
        <w:t>ая</w:t>
      </w:r>
      <w:r w:rsidR="004B2DE8" w:rsidRPr="00FB5E85">
        <w:rPr>
          <w:rFonts w:ascii="Times New Roman" w:hAnsi="Times New Roman" w:cs="Times New Roman"/>
          <w:b/>
          <w:bCs/>
          <w:i/>
          <w:iCs/>
          <w:kern w:val="36"/>
          <w:sz w:val="24"/>
          <w:szCs w:val="24"/>
        </w:rPr>
        <w:t xml:space="preserve"> </w:t>
      </w:r>
      <w:r w:rsidR="004C26DC" w:rsidRPr="00FB5E85">
        <w:rPr>
          <w:rFonts w:ascii="Times New Roman" w:hAnsi="Times New Roman" w:cs="Times New Roman"/>
          <w:b/>
          <w:bCs/>
          <w:i/>
          <w:iCs/>
          <w:kern w:val="36"/>
          <w:sz w:val="24"/>
          <w:szCs w:val="24"/>
        </w:rPr>
        <w:t>научно-практическ</w:t>
      </w:r>
      <w:r w:rsidRPr="00FB5E85">
        <w:rPr>
          <w:rFonts w:ascii="Times New Roman" w:hAnsi="Times New Roman" w:cs="Times New Roman"/>
          <w:b/>
          <w:bCs/>
          <w:i/>
          <w:iCs/>
          <w:kern w:val="36"/>
          <w:sz w:val="24"/>
          <w:szCs w:val="24"/>
        </w:rPr>
        <w:t xml:space="preserve">ая </w:t>
      </w:r>
      <w:r w:rsidR="004C26DC" w:rsidRPr="00FB5E85">
        <w:rPr>
          <w:rFonts w:ascii="Times New Roman" w:hAnsi="Times New Roman" w:cs="Times New Roman"/>
          <w:b/>
          <w:bCs/>
          <w:i/>
          <w:iCs/>
          <w:kern w:val="36"/>
          <w:sz w:val="24"/>
          <w:szCs w:val="24"/>
        </w:rPr>
        <w:t>конференци</w:t>
      </w:r>
      <w:r w:rsidRPr="00FB5E85">
        <w:rPr>
          <w:rFonts w:ascii="Times New Roman" w:hAnsi="Times New Roman" w:cs="Times New Roman"/>
          <w:b/>
          <w:bCs/>
          <w:i/>
          <w:iCs/>
          <w:kern w:val="36"/>
          <w:sz w:val="24"/>
          <w:szCs w:val="24"/>
        </w:rPr>
        <w:t>я</w:t>
      </w:r>
      <w:r w:rsidR="004B2DE8" w:rsidRPr="00FB5E85">
        <w:rPr>
          <w:rFonts w:ascii="Times New Roman" w:hAnsi="Times New Roman" w:cs="Times New Roman"/>
          <w:b/>
          <w:bCs/>
          <w:i/>
          <w:iCs/>
          <w:kern w:val="36"/>
          <w:sz w:val="24"/>
          <w:szCs w:val="24"/>
        </w:rPr>
        <w:t xml:space="preserve"> </w:t>
      </w:r>
    </w:p>
    <w:p w14:paraId="0AFAFCFE" w14:textId="2C67C0C4" w:rsidR="004C26DC" w:rsidRPr="00FB5E85" w:rsidRDefault="0045771E" w:rsidP="005935E7">
      <w:pPr>
        <w:spacing w:after="0"/>
        <w:jc w:val="center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 w:rsidRPr="00FB5E85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«СТУДЕНЧЕСКАЯ НАУКА </w:t>
      </w:r>
      <w:r w:rsidR="00B53560" w:rsidRPr="00FB5E85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- </w:t>
      </w:r>
      <w:r w:rsidRPr="00FB5E85">
        <w:rPr>
          <w:rFonts w:ascii="Times New Roman" w:hAnsi="Times New Roman" w:cs="Times New Roman"/>
          <w:b/>
          <w:bCs/>
          <w:kern w:val="36"/>
          <w:sz w:val="24"/>
          <w:szCs w:val="24"/>
        </w:rPr>
        <w:t>202</w:t>
      </w:r>
      <w:r w:rsidR="00073196" w:rsidRPr="00FB5E85">
        <w:rPr>
          <w:rFonts w:ascii="Times New Roman" w:hAnsi="Times New Roman" w:cs="Times New Roman"/>
          <w:b/>
          <w:bCs/>
          <w:kern w:val="36"/>
          <w:sz w:val="24"/>
          <w:szCs w:val="24"/>
        </w:rPr>
        <w:t>1</w:t>
      </w:r>
      <w:r w:rsidR="004C26DC" w:rsidRPr="00FB5E85">
        <w:rPr>
          <w:rFonts w:ascii="Times New Roman" w:hAnsi="Times New Roman" w:cs="Times New Roman"/>
          <w:b/>
          <w:bCs/>
          <w:kern w:val="36"/>
          <w:sz w:val="24"/>
          <w:szCs w:val="24"/>
        </w:rPr>
        <w:t>»</w:t>
      </w:r>
    </w:p>
    <w:p w14:paraId="765A56E4" w14:textId="2DC056AB" w:rsidR="004C26DC" w:rsidRPr="00FB5E85" w:rsidRDefault="004C26DC" w:rsidP="005935E7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B5E85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 w:rsidR="00073196" w:rsidRPr="00FB5E85">
        <w:rPr>
          <w:rFonts w:ascii="Times New Roman" w:hAnsi="Times New Roman" w:cs="Times New Roman"/>
          <w:b/>
          <w:color w:val="000000"/>
          <w:sz w:val="24"/>
          <w:szCs w:val="24"/>
        </w:rPr>
        <w:t>ПОВЫШЕНИЕ КАЧЕСТВА ОБРАЗОВАТЕЛЬНЫХ РЕЗУЛЬТАТОВ ОБУЧАЮЩИХСЯ: ПСИХОЛОГО-ПЕДАГОГИЧЕСКИЕ И ОРГАНИЗАЦИОННО-УПРАВЛЕНЧЕСКИЕ АСПЕКТЫ</w:t>
      </w:r>
      <w:r w:rsidRPr="00FB5E85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</w:p>
    <w:p w14:paraId="02C4601E" w14:textId="3463C702" w:rsidR="004C26DC" w:rsidRPr="00FB5E85" w:rsidRDefault="004C26DC" w:rsidP="005935E7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2D66B6B" w14:textId="40EA554A" w:rsidR="00073196" w:rsidRPr="00FB5E85" w:rsidRDefault="00073196" w:rsidP="00073196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B5E85">
        <w:rPr>
          <w:rFonts w:ascii="Times New Roman" w:hAnsi="Times New Roman" w:cs="Times New Roman"/>
          <w:b/>
          <w:bCs/>
          <w:iCs/>
          <w:sz w:val="24"/>
          <w:szCs w:val="24"/>
        </w:rPr>
        <w:t>Г. ОМСК</w:t>
      </w:r>
    </w:p>
    <w:p w14:paraId="78D6D3D1" w14:textId="48C02EB6" w:rsidR="00073196" w:rsidRPr="00FB5E85" w:rsidRDefault="00073196" w:rsidP="00073196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B5E85">
        <w:rPr>
          <w:rFonts w:ascii="Times New Roman" w:hAnsi="Times New Roman" w:cs="Times New Roman"/>
          <w:b/>
          <w:bCs/>
          <w:iCs/>
          <w:sz w:val="24"/>
          <w:szCs w:val="24"/>
        </w:rPr>
        <w:t>26 октября 2021 г.</w:t>
      </w:r>
    </w:p>
    <w:p w14:paraId="0FCCDD27" w14:textId="414CDD43" w:rsidR="00073196" w:rsidRPr="00FB5E85" w:rsidRDefault="00073196" w:rsidP="00073196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73AC3EC4" w14:textId="77777777" w:rsidR="00073196" w:rsidRPr="00FB5E85" w:rsidRDefault="00073196" w:rsidP="00073196">
      <w:pPr>
        <w:spacing w:after="0"/>
        <w:jc w:val="center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 w:rsidRPr="00FB5E85">
        <w:rPr>
          <w:rFonts w:ascii="Times New Roman" w:hAnsi="Times New Roman" w:cs="Times New Roman"/>
          <w:b/>
          <w:bCs/>
          <w:kern w:val="36"/>
          <w:sz w:val="24"/>
          <w:szCs w:val="24"/>
        </w:rPr>
        <w:t>ИНФОРМАЦИОННОЕ ПИСЬМО</w:t>
      </w:r>
    </w:p>
    <w:p w14:paraId="7B800C76" w14:textId="7A6B0E10" w:rsidR="00073196" w:rsidRPr="00FB5E85" w:rsidRDefault="00073196" w:rsidP="00073196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45964376" w14:textId="296D63BC" w:rsidR="00073196" w:rsidRPr="00FB5E85" w:rsidRDefault="00073196" w:rsidP="00FB5E85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FB5E85">
        <w:rPr>
          <w:rFonts w:ascii="Times New Roman" w:hAnsi="Times New Roman" w:cs="Times New Roman"/>
          <w:iCs/>
          <w:sz w:val="24"/>
          <w:szCs w:val="24"/>
        </w:rPr>
        <w:t xml:space="preserve">Организационный комитет приглашает студентов, магистрантов и аспирантов принять участие в работе </w:t>
      </w:r>
      <w:r w:rsidRPr="00FB5E85">
        <w:rPr>
          <w:rFonts w:ascii="Times New Roman" w:hAnsi="Times New Roman" w:cs="Times New Roman"/>
          <w:iCs/>
          <w:kern w:val="36"/>
          <w:sz w:val="24"/>
          <w:szCs w:val="24"/>
          <w:lang w:val="en-US"/>
        </w:rPr>
        <w:t>IX</w:t>
      </w:r>
      <w:r w:rsidRPr="00FB5E85">
        <w:rPr>
          <w:rFonts w:ascii="Times New Roman" w:hAnsi="Times New Roman" w:cs="Times New Roman"/>
          <w:iCs/>
          <w:kern w:val="36"/>
          <w:sz w:val="24"/>
          <w:szCs w:val="24"/>
        </w:rPr>
        <w:t xml:space="preserve"> студенческ</w:t>
      </w:r>
      <w:r w:rsidRPr="00FB5E85">
        <w:rPr>
          <w:rFonts w:ascii="Times New Roman" w:hAnsi="Times New Roman" w:cs="Times New Roman"/>
          <w:iCs/>
          <w:kern w:val="36"/>
          <w:sz w:val="24"/>
          <w:szCs w:val="24"/>
        </w:rPr>
        <w:t xml:space="preserve">ой </w:t>
      </w:r>
      <w:r w:rsidRPr="00FB5E85">
        <w:rPr>
          <w:rFonts w:ascii="Times New Roman" w:hAnsi="Times New Roman" w:cs="Times New Roman"/>
          <w:iCs/>
          <w:kern w:val="36"/>
          <w:sz w:val="24"/>
          <w:szCs w:val="24"/>
        </w:rPr>
        <w:t>научно-практическ</w:t>
      </w:r>
      <w:r w:rsidRPr="00FB5E85">
        <w:rPr>
          <w:rFonts w:ascii="Times New Roman" w:hAnsi="Times New Roman" w:cs="Times New Roman"/>
          <w:iCs/>
          <w:kern w:val="36"/>
          <w:sz w:val="24"/>
          <w:szCs w:val="24"/>
        </w:rPr>
        <w:t xml:space="preserve">ой </w:t>
      </w:r>
      <w:r w:rsidRPr="00FB5E85">
        <w:rPr>
          <w:rFonts w:ascii="Times New Roman" w:hAnsi="Times New Roman" w:cs="Times New Roman"/>
          <w:iCs/>
          <w:kern w:val="36"/>
          <w:sz w:val="24"/>
          <w:szCs w:val="24"/>
        </w:rPr>
        <w:t>конференци</w:t>
      </w:r>
      <w:r w:rsidRPr="00FB5E85">
        <w:rPr>
          <w:rFonts w:ascii="Times New Roman" w:hAnsi="Times New Roman" w:cs="Times New Roman"/>
          <w:iCs/>
          <w:kern w:val="36"/>
          <w:sz w:val="24"/>
          <w:szCs w:val="24"/>
        </w:rPr>
        <w:t xml:space="preserve">и </w:t>
      </w:r>
      <w:r w:rsidRPr="00FB5E85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«</w:t>
      </w:r>
      <w:r w:rsidRPr="00FB5E85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ПОВЫШЕНИЕ КАЧЕСТВА ОБРАЗОВАТЕЛЬНЫХ РЕЗУЛЬТАТОВ ОБУЧАЮЩИХСЯ: ПСИХОЛОГО-ПЕДАГОГИЧЕСКИЕ</w:t>
      </w:r>
      <w:r w:rsidR="005A013E" w:rsidRPr="00FB5E85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, </w:t>
      </w:r>
      <w:r w:rsidRPr="00FB5E85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ОРГАНИЗАЦИОННО-УПРАВЛЕНЧЕСКИЕ </w:t>
      </w:r>
      <w:r w:rsidR="005A013E" w:rsidRPr="00FB5E85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И ЭКОНОМИЧЕСКИЕ </w:t>
      </w:r>
      <w:r w:rsidRPr="00FB5E85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АСПЕКТЫ</w:t>
      </w:r>
      <w:r w:rsidRPr="00FB5E85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»</w:t>
      </w:r>
      <w:r w:rsidRPr="00FB5E85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, </w:t>
      </w:r>
      <w:r w:rsidRPr="00FB5E85">
        <w:rPr>
          <w:rFonts w:ascii="Times New Roman" w:hAnsi="Times New Roman" w:cs="Times New Roman"/>
          <w:iCs/>
          <w:color w:val="000000"/>
          <w:sz w:val="24"/>
          <w:szCs w:val="24"/>
        </w:rPr>
        <w:t>которая пройдет на базе факультета экономики, менеджмента, сервиса и туризма Омского государственного педагогического университета.</w:t>
      </w:r>
    </w:p>
    <w:p w14:paraId="0AD512DD" w14:textId="77777777" w:rsidR="00073196" w:rsidRPr="00FB5E85" w:rsidRDefault="00073196" w:rsidP="00FB5E85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14:paraId="78077E1C" w14:textId="729D4C1D" w:rsidR="00073196" w:rsidRPr="00FB5E85" w:rsidRDefault="00073196" w:rsidP="00FB5E8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B5E85">
        <w:rPr>
          <w:rFonts w:ascii="Times New Roman" w:hAnsi="Times New Roman" w:cs="Times New Roman"/>
          <w:b/>
          <w:bCs/>
          <w:iCs/>
          <w:sz w:val="24"/>
          <w:szCs w:val="24"/>
        </w:rPr>
        <w:t>Цель конференции:</w:t>
      </w:r>
    </w:p>
    <w:p w14:paraId="177DE77A" w14:textId="02EC4519" w:rsidR="00073196" w:rsidRPr="00FB5E85" w:rsidRDefault="00073196" w:rsidP="00FB5E85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B5E85">
        <w:rPr>
          <w:rFonts w:ascii="Times New Roman" w:hAnsi="Times New Roman" w:cs="Times New Roman"/>
          <w:iCs/>
          <w:sz w:val="24"/>
          <w:szCs w:val="24"/>
        </w:rPr>
        <w:t xml:space="preserve">Рассмотреть </w:t>
      </w:r>
      <w:r w:rsidR="005A013E" w:rsidRPr="00FB5E85">
        <w:rPr>
          <w:rFonts w:ascii="Times New Roman" w:hAnsi="Times New Roman" w:cs="Times New Roman"/>
          <w:iCs/>
          <w:sz w:val="24"/>
          <w:szCs w:val="24"/>
        </w:rPr>
        <w:t>основополагающие</w:t>
      </w:r>
      <w:r w:rsidRPr="00FB5E8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5A013E" w:rsidRPr="00FB5E85">
        <w:rPr>
          <w:rFonts w:ascii="Times New Roman" w:hAnsi="Times New Roman" w:cs="Times New Roman"/>
          <w:iCs/>
          <w:sz w:val="24"/>
          <w:szCs w:val="24"/>
        </w:rPr>
        <w:t>и смежные вопросы повышения качества образовательных результатов обучающихся в контексте психолого-педагогических организационно-управленческих и экономических аспектов.</w:t>
      </w:r>
    </w:p>
    <w:p w14:paraId="64791234" w14:textId="77777777" w:rsidR="005A013E" w:rsidRPr="00FB5E85" w:rsidRDefault="005A013E" w:rsidP="00FB5E85">
      <w:pPr>
        <w:pStyle w:val="Default"/>
        <w:ind w:firstLine="567"/>
        <w:jc w:val="both"/>
        <w:rPr>
          <w:rFonts w:ascii="Times New Roman" w:hAnsi="Times New Roman" w:cs="Times New Roman"/>
        </w:rPr>
      </w:pPr>
    </w:p>
    <w:p w14:paraId="42A818F8" w14:textId="79BD0BC2" w:rsidR="004B2DE8" w:rsidRPr="00FB5E85" w:rsidRDefault="005A013E" w:rsidP="00FB5E85">
      <w:pPr>
        <w:pStyle w:val="Default"/>
        <w:ind w:firstLine="567"/>
        <w:jc w:val="both"/>
        <w:rPr>
          <w:rFonts w:ascii="Times New Roman" w:hAnsi="Times New Roman" w:cs="Times New Roman"/>
          <w:b/>
          <w:bCs/>
        </w:rPr>
      </w:pPr>
      <w:r w:rsidRPr="00FB5E85">
        <w:rPr>
          <w:rFonts w:ascii="Times New Roman" w:hAnsi="Times New Roman" w:cs="Times New Roman"/>
          <w:b/>
          <w:bCs/>
        </w:rPr>
        <w:t>Основные направления работы конференции:</w:t>
      </w:r>
    </w:p>
    <w:p w14:paraId="0BB03250" w14:textId="490BB6B1" w:rsidR="005A013E" w:rsidRPr="00FB5E85" w:rsidRDefault="005A013E" w:rsidP="00FB5E85">
      <w:pPr>
        <w:pStyle w:val="Default"/>
        <w:ind w:firstLine="567"/>
        <w:jc w:val="both"/>
        <w:rPr>
          <w:rFonts w:ascii="Times New Roman" w:hAnsi="Times New Roman" w:cs="Times New Roman"/>
          <w:b/>
          <w:bCs/>
          <w:i/>
          <w:iCs/>
        </w:rPr>
      </w:pPr>
      <w:r w:rsidRPr="00FB5E85">
        <w:rPr>
          <w:rFonts w:ascii="Times New Roman" w:hAnsi="Times New Roman" w:cs="Times New Roman"/>
          <w:b/>
          <w:bCs/>
          <w:i/>
          <w:iCs/>
        </w:rPr>
        <w:t>Секция 1. Психолого-педагогические проблемы повышения качества образовательных результатов обучающихся</w:t>
      </w:r>
    </w:p>
    <w:p w14:paraId="1D4762D4" w14:textId="1BA88BD0" w:rsidR="005A013E" w:rsidRPr="00FB5E85" w:rsidRDefault="005A013E" w:rsidP="00FB5E85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FB5E85">
        <w:rPr>
          <w:rFonts w:ascii="Times New Roman" w:hAnsi="Times New Roman" w:cs="Times New Roman"/>
        </w:rPr>
        <w:t xml:space="preserve">(область исследования: условия реализации федеральных </w:t>
      </w:r>
      <w:r w:rsidRPr="00FB5E85">
        <w:rPr>
          <w:rFonts w:ascii="Times New Roman" w:hAnsi="Times New Roman" w:cs="Times New Roman"/>
        </w:rPr>
        <w:t>государственных</w:t>
      </w:r>
      <w:r w:rsidRPr="00FB5E85">
        <w:rPr>
          <w:rFonts w:ascii="Times New Roman" w:hAnsi="Times New Roman" w:cs="Times New Roman"/>
        </w:rPr>
        <w:t xml:space="preserve"> образовательных стандартов, образовательные результаты обучающихся</w:t>
      </w:r>
      <w:r w:rsidRPr="00FB5E85">
        <w:rPr>
          <w:rFonts w:ascii="Times New Roman" w:hAnsi="Times New Roman" w:cs="Times New Roman"/>
        </w:rPr>
        <w:t>, портрет выпускника, проблемы оценки образовательных достижений и др.).</w:t>
      </w:r>
    </w:p>
    <w:p w14:paraId="4B7901FC" w14:textId="77777777" w:rsidR="00FB5E85" w:rsidRPr="00FB5E85" w:rsidRDefault="00FB5E85" w:rsidP="005A013E">
      <w:pPr>
        <w:pStyle w:val="Default"/>
        <w:spacing w:line="276" w:lineRule="auto"/>
        <w:ind w:firstLine="567"/>
        <w:jc w:val="both"/>
        <w:rPr>
          <w:rFonts w:ascii="Times New Roman" w:hAnsi="Times New Roman" w:cs="Times New Roman"/>
          <w:b/>
          <w:bCs/>
          <w:i/>
          <w:iCs/>
        </w:rPr>
      </w:pPr>
    </w:p>
    <w:p w14:paraId="57E18A3F" w14:textId="77777777" w:rsidR="00FB5E85" w:rsidRPr="00FB5E85" w:rsidRDefault="00FB5E85" w:rsidP="005A013E">
      <w:pPr>
        <w:pStyle w:val="Default"/>
        <w:spacing w:line="276" w:lineRule="auto"/>
        <w:ind w:firstLine="567"/>
        <w:jc w:val="both"/>
        <w:rPr>
          <w:rFonts w:ascii="Times New Roman" w:hAnsi="Times New Roman" w:cs="Times New Roman"/>
          <w:b/>
          <w:bCs/>
          <w:i/>
          <w:iCs/>
        </w:rPr>
      </w:pPr>
    </w:p>
    <w:p w14:paraId="3B659F89" w14:textId="77777777" w:rsidR="00FB5E85" w:rsidRPr="00FB5E85" w:rsidRDefault="00FB5E85" w:rsidP="005A013E">
      <w:pPr>
        <w:pStyle w:val="Default"/>
        <w:spacing w:line="276" w:lineRule="auto"/>
        <w:ind w:firstLine="567"/>
        <w:jc w:val="both"/>
        <w:rPr>
          <w:rFonts w:ascii="Times New Roman" w:hAnsi="Times New Roman" w:cs="Times New Roman"/>
          <w:b/>
          <w:bCs/>
          <w:i/>
          <w:iCs/>
        </w:rPr>
      </w:pPr>
    </w:p>
    <w:p w14:paraId="07B9E0BE" w14:textId="028174AC" w:rsidR="005A013E" w:rsidRPr="00FB5E85" w:rsidRDefault="005A013E" w:rsidP="005A013E">
      <w:pPr>
        <w:pStyle w:val="Default"/>
        <w:spacing w:line="276" w:lineRule="auto"/>
        <w:ind w:firstLine="567"/>
        <w:jc w:val="both"/>
        <w:rPr>
          <w:rFonts w:ascii="Times New Roman" w:hAnsi="Times New Roman" w:cs="Times New Roman"/>
          <w:b/>
          <w:bCs/>
          <w:i/>
          <w:iCs/>
        </w:rPr>
      </w:pPr>
      <w:r w:rsidRPr="00FB5E85">
        <w:rPr>
          <w:rFonts w:ascii="Times New Roman" w:hAnsi="Times New Roman" w:cs="Times New Roman"/>
          <w:b/>
          <w:bCs/>
          <w:i/>
          <w:iCs/>
        </w:rPr>
        <w:lastRenderedPageBreak/>
        <w:t>Секция 2. Роль управления образовательной организацией в повышении качества образовательных результатов</w:t>
      </w:r>
    </w:p>
    <w:p w14:paraId="0A3AEE13" w14:textId="4ACCBEAF" w:rsidR="005A013E" w:rsidRPr="00FB5E85" w:rsidRDefault="005A013E" w:rsidP="005A013E">
      <w:pPr>
        <w:pStyle w:val="Default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FB5E85">
        <w:rPr>
          <w:rFonts w:ascii="Times New Roman" w:hAnsi="Times New Roman" w:cs="Times New Roman"/>
        </w:rPr>
        <w:t xml:space="preserve">(область исследования: </w:t>
      </w:r>
      <w:r w:rsidRPr="00FB5E85">
        <w:rPr>
          <w:rFonts w:ascii="Times New Roman" w:hAnsi="Times New Roman" w:cs="Times New Roman"/>
        </w:rPr>
        <w:t xml:space="preserve">проблемы оценки качества образовательных </w:t>
      </w:r>
      <w:r w:rsidR="00927AEA" w:rsidRPr="00FB5E85">
        <w:rPr>
          <w:rFonts w:ascii="Times New Roman" w:hAnsi="Times New Roman" w:cs="Times New Roman"/>
        </w:rPr>
        <w:t>достижений, у</w:t>
      </w:r>
      <w:r w:rsidR="00927AEA" w:rsidRPr="00FB5E85">
        <w:rPr>
          <w:rStyle w:val="extendedtext-short"/>
          <w:rFonts w:ascii="Times New Roman" w:hAnsi="Times New Roman" w:cs="Times New Roman"/>
        </w:rPr>
        <w:t>правлени</w:t>
      </w:r>
      <w:r w:rsidR="00927AEA" w:rsidRPr="00FB5E85">
        <w:rPr>
          <w:rStyle w:val="extendedtext-short"/>
          <w:rFonts w:ascii="Times New Roman" w:hAnsi="Times New Roman" w:cs="Times New Roman"/>
        </w:rPr>
        <w:t xml:space="preserve">е </w:t>
      </w:r>
      <w:r w:rsidR="00927AEA" w:rsidRPr="00FB5E85">
        <w:rPr>
          <w:rStyle w:val="extendedtext-short"/>
          <w:rFonts w:ascii="Times New Roman" w:hAnsi="Times New Roman" w:cs="Times New Roman"/>
        </w:rPr>
        <w:t>качеством образования в образовательной организации</w:t>
      </w:r>
      <w:r w:rsidR="00927AEA" w:rsidRPr="00FB5E85">
        <w:rPr>
          <w:rStyle w:val="extendedtext-short"/>
          <w:rFonts w:ascii="Times New Roman" w:hAnsi="Times New Roman" w:cs="Times New Roman"/>
        </w:rPr>
        <w:t xml:space="preserve">, </w:t>
      </w:r>
      <w:r w:rsidR="00927AEA" w:rsidRPr="00FB5E85">
        <w:rPr>
          <w:rStyle w:val="extendedtext-short"/>
          <w:rFonts w:ascii="Times New Roman" w:hAnsi="Times New Roman" w:cs="Times New Roman"/>
        </w:rPr>
        <w:t>повышени</w:t>
      </w:r>
      <w:r w:rsidR="00927AEA" w:rsidRPr="00FB5E85">
        <w:rPr>
          <w:rStyle w:val="extendedtext-short"/>
          <w:rFonts w:ascii="Times New Roman" w:hAnsi="Times New Roman" w:cs="Times New Roman"/>
        </w:rPr>
        <w:t xml:space="preserve">е </w:t>
      </w:r>
      <w:r w:rsidR="00927AEA" w:rsidRPr="00FB5E85">
        <w:rPr>
          <w:rStyle w:val="extendedtext-short"/>
          <w:rFonts w:ascii="Times New Roman" w:hAnsi="Times New Roman" w:cs="Times New Roman"/>
        </w:rPr>
        <w:t>эффективности управления образовательными системами</w:t>
      </w:r>
      <w:r w:rsidR="00927AEA" w:rsidRPr="00FB5E85">
        <w:rPr>
          <w:rStyle w:val="extendedtext-short"/>
          <w:rFonts w:ascii="Times New Roman" w:hAnsi="Times New Roman" w:cs="Times New Roman"/>
        </w:rPr>
        <w:t xml:space="preserve"> и др.</w:t>
      </w:r>
      <w:r w:rsidRPr="00FB5E85">
        <w:rPr>
          <w:rFonts w:ascii="Times New Roman" w:hAnsi="Times New Roman" w:cs="Times New Roman"/>
        </w:rPr>
        <w:t>).</w:t>
      </w:r>
    </w:p>
    <w:p w14:paraId="2BBC179E" w14:textId="117C5823" w:rsidR="00927AEA" w:rsidRPr="00FB5E85" w:rsidRDefault="00927AEA" w:rsidP="005A013E">
      <w:pPr>
        <w:pStyle w:val="Default"/>
        <w:spacing w:line="276" w:lineRule="auto"/>
        <w:ind w:firstLine="567"/>
        <w:jc w:val="both"/>
        <w:rPr>
          <w:rStyle w:val="extendedtext-short"/>
          <w:rFonts w:ascii="Times New Roman" w:hAnsi="Times New Roman" w:cs="Times New Roman"/>
          <w:b/>
          <w:bCs/>
        </w:rPr>
      </w:pPr>
      <w:r w:rsidRPr="00FB5E85">
        <w:rPr>
          <w:rFonts w:ascii="Times New Roman" w:hAnsi="Times New Roman" w:cs="Times New Roman"/>
          <w:b/>
          <w:bCs/>
          <w:i/>
          <w:iCs/>
        </w:rPr>
        <w:t>Секция 3.</w:t>
      </w:r>
      <w:r w:rsidRPr="00FB5E85">
        <w:rPr>
          <w:rFonts w:ascii="Times New Roman" w:hAnsi="Times New Roman" w:cs="Times New Roman"/>
          <w:b/>
          <w:bCs/>
        </w:rPr>
        <w:t xml:space="preserve"> Экономические аспекты </w:t>
      </w:r>
      <w:r w:rsidRPr="00FB5E85">
        <w:rPr>
          <w:rStyle w:val="extendedtext-short"/>
          <w:rFonts w:ascii="Times New Roman" w:hAnsi="Times New Roman" w:cs="Times New Roman"/>
          <w:b/>
          <w:bCs/>
        </w:rPr>
        <w:t>управления качеством образовательных услу</w:t>
      </w:r>
      <w:r w:rsidRPr="00FB5E85">
        <w:rPr>
          <w:rStyle w:val="extendedtext-short"/>
          <w:rFonts w:ascii="Times New Roman" w:hAnsi="Times New Roman" w:cs="Times New Roman"/>
          <w:b/>
          <w:bCs/>
        </w:rPr>
        <w:t>г</w:t>
      </w:r>
    </w:p>
    <w:p w14:paraId="48FF9B77" w14:textId="08232462" w:rsidR="00927AEA" w:rsidRPr="00FB5E85" w:rsidRDefault="00927AEA" w:rsidP="00927AEA">
      <w:pPr>
        <w:pStyle w:val="Default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FB5E85">
        <w:rPr>
          <w:rFonts w:ascii="Times New Roman" w:hAnsi="Times New Roman" w:cs="Times New Roman"/>
        </w:rPr>
        <w:t xml:space="preserve">(область исследования: </w:t>
      </w:r>
      <w:r w:rsidRPr="00FB5E85">
        <w:rPr>
          <w:rStyle w:val="extendedtext-short"/>
          <w:rFonts w:ascii="Times New Roman" w:hAnsi="Times New Roman" w:cs="Times New Roman"/>
        </w:rPr>
        <w:t xml:space="preserve">алгоритм распределения затрат на качество </w:t>
      </w:r>
      <w:r w:rsidRPr="00FB5E85">
        <w:rPr>
          <w:rStyle w:val="extendedtext-short"/>
          <w:rFonts w:ascii="Times New Roman" w:hAnsi="Times New Roman" w:cs="Times New Roman"/>
        </w:rPr>
        <w:t>о</w:t>
      </w:r>
      <w:r w:rsidRPr="00FB5E85">
        <w:rPr>
          <w:rStyle w:val="extendedtext-short"/>
          <w:rFonts w:ascii="Times New Roman" w:hAnsi="Times New Roman" w:cs="Times New Roman"/>
        </w:rPr>
        <w:t>бразовательного процесса</w:t>
      </w:r>
      <w:r w:rsidRPr="00FB5E85">
        <w:rPr>
          <w:rStyle w:val="extendedtext-short"/>
          <w:rFonts w:ascii="Times New Roman" w:hAnsi="Times New Roman" w:cs="Times New Roman"/>
        </w:rPr>
        <w:t xml:space="preserve">, </w:t>
      </w:r>
      <w:r w:rsidRPr="00FB5E85">
        <w:rPr>
          <w:rStyle w:val="extendedtext-short"/>
          <w:rFonts w:ascii="Times New Roman" w:hAnsi="Times New Roman" w:cs="Times New Roman"/>
        </w:rPr>
        <w:t>анали</w:t>
      </w:r>
      <w:r w:rsidRPr="00FB5E85">
        <w:rPr>
          <w:rStyle w:val="extendedtext-short"/>
          <w:rFonts w:ascii="Times New Roman" w:hAnsi="Times New Roman" w:cs="Times New Roman"/>
        </w:rPr>
        <w:t>з</w:t>
      </w:r>
      <w:r w:rsidRPr="00FB5E85">
        <w:rPr>
          <w:rStyle w:val="extendedtext-short"/>
          <w:rFonts w:ascii="Times New Roman" w:hAnsi="Times New Roman" w:cs="Times New Roman"/>
        </w:rPr>
        <w:t xml:space="preserve"> ценовых параметров</w:t>
      </w:r>
      <w:r w:rsidRPr="00FB5E85">
        <w:rPr>
          <w:rStyle w:val="extendedtext-short"/>
          <w:rFonts w:ascii="Times New Roman" w:hAnsi="Times New Roman" w:cs="Times New Roman"/>
        </w:rPr>
        <w:t xml:space="preserve"> оказания образовательных услуг, качество экономики образования </w:t>
      </w:r>
      <w:r w:rsidRPr="00FB5E85">
        <w:rPr>
          <w:rStyle w:val="extendedtext-short"/>
          <w:rFonts w:ascii="Times New Roman" w:hAnsi="Times New Roman" w:cs="Times New Roman"/>
        </w:rPr>
        <w:t>и др.</w:t>
      </w:r>
      <w:r w:rsidRPr="00FB5E85">
        <w:rPr>
          <w:rFonts w:ascii="Times New Roman" w:hAnsi="Times New Roman" w:cs="Times New Roman"/>
        </w:rPr>
        <w:t>).</w:t>
      </w:r>
    </w:p>
    <w:p w14:paraId="3F574199" w14:textId="77777777" w:rsidR="00927AEA" w:rsidRPr="00FB5E85" w:rsidRDefault="00927AEA" w:rsidP="005A013E">
      <w:pPr>
        <w:pStyle w:val="Default"/>
        <w:spacing w:line="276" w:lineRule="auto"/>
        <w:ind w:firstLine="567"/>
        <w:jc w:val="both"/>
        <w:rPr>
          <w:rFonts w:ascii="Times New Roman" w:hAnsi="Times New Roman" w:cs="Times New Roman"/>
          <w:b/>
          <w:bCs/>
          <w:i/>
          <w:iCs/>
        </w:rPr>
      </w:pPr>
    </w:p>
    <w:p w14:paraId="58531EFF" w14:textId="19B0F6FC" w:rsidR="00927AEA" w:rsidRPr="00FB5E85" w:rsidRDefault="00927AEA" w:rsidP="00923F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в конференции </w:t>
      </w:r>
      <w:r w:rsidRPr="00927A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БЕСПЛАТНОЕ</w:t>
      </w:r>
      <w:r w:rsidRPr="00927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форма участия – </w:t>
      </w:r>
      <w:r w:rsidRPr="00927A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ОЧНАЯ </w:t>
      </w:r>
      <w:r w:rsidRPr="00927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(возможно дистанционное участие). Информация о конференции будет размещена на сайте ОмГПУ. </w:t>
      </w:r>
    </w:p>
    <w:p w14:paraId="7124B554" w14:textId="016CAB40" w:rsidR="00927AEA" w:rsidRPr="00FB5E85" w:rsidRDefault="00927AEA" w:rsidP="00FB5E85">
      <w:pPr>
        <w:spacing w:after="0"/>
        <w:ind w:firstLine="567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FB5E85">
        <w:rPr>
          <w:rFonts w:ascii="Times New Roman" w:hAnsi="Times New Roman" w:cs="Times New Roman"/>
          <w:sz w:val="24"/>
          <w:szCs w:val="24"/>
        </w:rPr>
        <w:t xml:space="preserve">Статьи, подготовленные участниками конференции на основе представленных докладов и </w:t>
      </w:r>
      <w:r w:rsidRPr="00FB5E85">
        <w:rPr>
          <w:rFonts w:ascii="Times New Roman" w:hAnsi="Times New Roman" w:cs="Times New Roman"/>
          <w:i/>
          <w:iCs/>
          <w:sz w:val="24"/>
          <w:szCs w:val="24"/>
        </w:rPr>
        <w:t>прошедшие рецензирование</w:t>
      </w:r>
      <w:r w:rsidRPr="00FB5E85">
        <w:rPr>
          <w:rFonts w:ascii="Times New Roman" w:hAnsi="Times New Roman" w:cs="Times New Roman"/>
          <w:sz w:val="24"/>
          <w:szCs w:val="24"/>
        </w:rPr>
        <w:t>, будут опубликованы в сборнике материалов сетевого электронного студенческого научного журнала «Ratio et Natura».</w:t>
      </w:r>
      <w:r w:rsidRPr="00FB5E85">
        <w:rPr>
          <w:rStyle w:val="a5"/>
          <w:rFonts w:ascii="Times New Roman" w:hAnsi="Times New Roman" w:cs="Times New Roman"/>
          <w:b w:val="0"/>
          <w:sz w:val="24"/>
          <w:szCs w:val="24"/>
        </w:rPr>
        <w:t>В каждой секции будут определены лучшие доклады. Все участники получат сертификаты.</w:t>
      </w:r>
    </w:p>
    <w:p w14:paraId="4F51F669" w14:textId="6A2F60C5" w:rsidR="00927AEA" w:rsidRPr="00FB5E85" w:rsidRDefault="00927AEA" w:rsidP="00923FC0">
      <w:pPr>
        <w:pStyle w:val="Default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FB5E85">
        <w:rPr>
          <w:rFonts w:ascii="Times New Roman" w:hAnsi="Times New Roman" w:cs="Times New Roman"/>
        </w:rPr>
        <w:t>Конференция будет проходить на базе ОмГПУ по адресу ул. Интернациональная, 6, ауд.3</w:t>
      </w:r>
      <w:r w:rsidR="00FB5E85">
        <w:rPr>
          <w:rFonts w:ascii="Times New Roman" w:hAnsi="Times New Roman" w:cs="Times New Roman"/>
        </w:rPr>
        <w:t xml:space="preserve">07 </w:t>
      </w:r>
      <w:r w:rsidRPr="00FB5E85">
        <w:rPr>
          <w:rFonts w:ascii="Times New Roman" w:hAnsi="Times New Roman" w:cs="Times New Roman"/>
          <w:b/>
        </w:rPr>
        <w:t>2</w:t>
      </w:r>
      <w:r w:rsidRPr="00FB5E85">
        <w:rPr>
          <w:rFonts w:ascii="Times New Roman" w:hAnsi="Times New Roman" w:cs="Times New Roman"/>
          <w:b/>
        </w:rPr>
        <w:t>6</w:t>
      </w:r>
      <w:r w:rsidRPr="00FB5E85">
        <w:rPr>
          <w:rFonts w:ascii="Times New Roman" w:hAnsi="Times New Roman" w:cs="Times New Roman"/>
          <w:b/>
        </w:rPr>
        <w:t xml:space="preserve"> октября</w:t>
      </w:r>
      <w:r w:rsidRPr="00FB5E85">
        <w:rPr>
          <w:rFonts w:ascii="Times New Roman" w:hAnsi="Times New Roman" w:cs="Times New Roman"/>
        </w:rPr>
        <w:t xml:space="preserve"> </w:t>
      </w:r>
      <w:r w:rsidRPr="00FB5E85">
        <w:rPr>
          <w:rFonts w:ascii="Times New Roman" w:hAnsi="Times New Roman" w:cs="Times New Roman"/>
          <w:b/>
          <w:bCs/>
        </w:rPr>
        <w:t xml:space="preserve"> 2020 года</w:t>
      </w:r>
      <w:r w:rsidRPr="00FB5E85">
        <w:rPr>
          <w:rFonts w:ascii="Times New Roman" w:hAnsi="Times New Roman" w:cs="Times New Roman"/>
        </w:rPr>
        <w:t xml:space="preserve"> с 14:20 (регистрация участников с 14:00).  </w:t>
      </w:r>
    </w:p>
    <w:p w14:paraId="16670AB1" w14:textId="36A04DA5" w:rsidR="00927AEA" w:rsidRPr="00FB5E85" w:rsidRDefault="00927AEA" w:rsidP="00923FC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5E8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Для участия в конференции необходимо </w:t>
      </w:r>
      <w:r w:rsidRPr="00FB5E85">
        <w:rPr>
          <w:rFonts w:ascii="Times New Roman" w:hAnsi="Times New Roman" w:cs="Times New Roman"/>
          <w:sz w:val="24"/>
          <w:szCs w:val="24"/>
        </w:rPr>
        <w:t xml:space="preserve">до </w:t>
      </w:r>
      <w:r w:rsidR="00923FC0" w:rsidRPr="00FB5E85">
        <w:rPr>
          <w:rFonts w:ascii="Times New Roman" w:hAnsi="Times New Roman" w:cs="Times New Roman"/>
          <w:b/>
          <w:sz w:val="24"/>
          <w:szCs w:val="24"/>
        </w:rPr>
        <w:t>22</w:t>
      </w:r>
      <w:r w:rsidRPr="00FB5E85">
        <w:rPr>
          <w:rFonts w:ascii="Times New Roman" w:hAnsi="Times New Roman" w:cs="Times New Roman"/>
          <w:b/>
          <w:sz w:val="24"/>
          <w:szCs w:val="24"/>
        </w:rPr>
        <w:t xml:space="preserve"> октября 202</w:t>
      </w:r>
      <w:r w:rsidR="00923FC0" w:rsidRPr="00FB5E85">
        <w:rPr>
          <w:rFonts w:ascii="Times New Roman" w:hAnsi="Times New Roman" w:cs="Times New Roman"/>
          <w:b/>
          <w:sz w:val="24"/>
          <w:szCs w:val="24"/>
        </w:rPr>
        <w:t>1</w:t>
      </w:r>
      <w:r w:rsidRPr="00FB5E85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Pr="00FB5E85">
        <w:rPr>
          <w:rFonts w:ascii="Times New Roman" w:hAnsi="Times New Roman" w:cs="Times New Roman"/>
          <w:sz w:val="24"/>
          <w:szCs w:val="24"/>
        </w:rPr>
        <w:t xml:space="preserve">. отправить заявку по электронной почте: </w:t>
      </w:r>
      <w:hyperlink r:id="rId6" w:history="1">
        <w:r w:rsidRPr="00FB5E85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o</w:t>
        </w:r>
        <w:r w:rsidRPr="00FB5E85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Pr="00FB5E85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geshko</w:t>
        </w:r>
        <w:r w:rsidRPr="00FB5E85">
          <w:rPr>
            <w:rStyle w:val="a6"/>
            <w:rFonts w:ascii="Times New Roman" w:hAnsi="Times New Roman" w:cs="Times New Roman"/>
            <w:sz w:val="24"/>
            <w:szCs w:val="24"/>
          </w:rPr>
          <w:t>@</w:t>
        </w:r>
        <w:r w:rsidRPr="00FB5E85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FB5E85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Pr="00FB5E85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FB5E85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/>
      <w:r w:rsidRPr="00FB5E85">
        <w:rPr>
          <w:rFonts w:ascii="Times New Roman" w:hAnsi="Times New Roman" w:cs="Times New Roman"/>
          <w:sz w:val="24"/>
          <w:szCs w:val="24"/>
        </w:rPr>
        <w:t xml:space="preserve">с указанием темы письма: «Заявка_Фамилия».  </w:t>
      </w:r>
      <w:r w:rsidR="00923FC0" w:rsidRPr="00FB5E8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23E715" w14:textId="77777777" w:rsidR="00923FC0" w:rsidRPr="00FB5E85" w:rsidRDefault="00923FC0" w:rsidP="00927AE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45CD3B8" w14:textId="2833303B" w:rsidR="00923FC0" w:rsidRPr="00FB5E85" w:rsidRDefault="00923FC0" w:rsidP="00923FC0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27A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ОФОРМЛЕНИЮ МАТЕРИАЛОВ</w:t>
      </w:r>
    </w:p>
    <w:p w14:paraId="5C5DB345" w14:textId="77777777" w:rsidR="00923FC0" w:rsidRPr="00FB5E85" w:rsidRDefault="00923FC0" w:rsidP="00923FC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9B1F2E" w14:textId="77777777" w:rsidR="00923FC0" w:rsidRPr="00FB5E85" w:rsidRDefault="00923FC0" w:rsidP="00923FC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AEA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публикации принимаются статьи, нигде ранее не опубликованные и отвечающие тематике конференции. Статья должна быть выполнена на актуальную тему и содержать результаты самостоятельного исследования. Количество соавторов в статье не должно превышать</w:t>
      </w:r>
      <w:r w:rsidRPr="00FB5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двух</w:t>
      </w:r>
      <w:r w:rsidRPr="00927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человек. </w:t>
      </w:r>
    </w:p>
    <w:p w14:paraId="250F5EF1" w14:textId="77777777" w:rsidR="00923FC0" w:rsidRPr="00FB5E85" w:rsidRDefault="00923FC0" w:rsidP="00923FC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Статья, прошедшая рецензирование будет издана </w:t>
      </w:r>
      <w:r w:rsidRPr="00927AEA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авторской редакции, поэтому он</w:t>
      </w:r>
      <w:r w:rsidRPr="00FB5E8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27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должна быть тщательно подготовлена. Авторы опубликованных материалов несут ответственность за содержание материалов, подбор и точность приведенных фактов, цитат, статистических данных и прочих сведений. Статья должна быть проверена в специализированной программе на выявление неправомерных заимствований: уникальность текста должна составлять не менее 75% с учетом цитирования. </w:t>
      </w:r>
      <w:r w:rsidRPr="00927A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Обращаем ваше внимание: редколлегия сборника оставляет за собой право не </w:t>
      </w:r>
      <w:r w:rsidRPr="00927A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включать в сборник статьи, не соответствующие требованиям (в том числе к объёму текста, оформлению таблиц и иллюстраций). </w:t>
      </w:r>
    </w:p>
    <w:p w14:paraId="011F70EF" w14:textId="77777777" w:rsidR="00923FC0" w:rsidRPr="00FB5E85" w:rsidRDefault="00923FC0" w:rsidP="00923FC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к оформлению статьи: </w:t>
      </w:r>
    </w:p>
    <w:p w14:paraId="152A6A1E" w14:textId="77777777" w:rsidR="00923FC0" w:rsidRPr="00FB5E85" w:rsidRDefault="00923FC0" w:rsidP="00923FC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Объем: не менее </w:t>
      </w:r>
      <w:r w:rsidRPr="00FB5E85">
        <w:rPr>
          <w:rFonts w:ascii="Times New Roman" w:eastAsia="Times New Roman" w:hAnsi="Times New Roman" w:cs="Times New Roman"/>
          <w:sz w:val="24"/>
          <w:szCs w:val="24"/>
          <w:lang w:eastAsia="ru-RU"/>
        </w:rPr>
        <w:t>1,5</w:t>
      </w:r>
      <w:r w:rsidRPr="00927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 более </w:t>
      </w:r>
      <w:r w:rsidRPr="00FB5E8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27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страниц. </w:t>
      </w:r>
    </w:p>
    <w:p w14:paraId="576856A3" w14:textId="77777777" w:rsidR="00923FC0" w:rsidRPr="00FB5E85" w:rsidRDefault="00923FC0" w:rsidP="00923FC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Технические требования к оформлению: </w:t>
      </w:r>
    </w:p>
    <w:p w14:paraId="0D3459B3" w14:textId="77777777" w:rsidR="00923FC0" w:rsidRPr="00FB5E85" w:rsidRDefault="00923FC0" w:rsidP="00923FC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27A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– </w:t>
      </w:r>
      <w:r w:rsidRPr="00927AE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Формат</w:t>
      </w:r>
      <w:r w:rsidRPr="00927A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27AE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текста</w:t>
      </w:r>
      <w:r w:rsidRPr="00927A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– Microsoft Word (*.doc, *.docx). </w:t>
      </w:r>
    </w:p>
    <w:p w14:paraId="6936FF40" w14:textId="77777777" w:rsidR="00923FC0" w:rsidRPr="00FB5E85" w:rsidRDefault="00923FC0" w:rsidP="00923FC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Формат страницы: А4 (210x297 мм). </w:t>
      </w:r>
    </w:p>
    <w:p w14:paraId="6FD64A70" w14:textId="77777777" w:rsidR="00923FC0" w:rsidRPr="00FB5E85" w:rsidRDefault="00923FC0" w:rsidP="00923FC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Ориентация – книжная, поля (верхнее, нижнее, левое, правое) по 20 мм. </w:t>
      </w:r>
    </w:p>
    <w:p w14:paraId="548BF165" w14:textId="19DDA6A6" w:rsidR="00923FC0" w:rsidRPr="00927AEA" w:rsidRDefault="00923FC0" w:rsidP="00923FC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AEA">
        <w:rPr>
          <w:rFonts w:ascii="Times New Roman" w:eastAsia="Times New Roman" w:hAnsi="Times New Roman" w:cs="Times New Roman"/>
          <w:sz w:val="24"/>
          <w:szCs w:val="24"/>
          <w:lang w:eastAsia="ru-RU"/>
        </w:rPr>
        <w:t>– Шрифт Times New Roman, цвет черный, кегль 14, интервал одинарный, выравнивание по ширине. НЕДОПУСТИМЫ ручные переносы.</w:t>
      </w:r>
    </w:p>
    <w:p w14:paraId="5C90F547" w14:textId="77777777" w:rsidR="00923FC0" w:rsidRPr="00FB5E85" w:rsidRDefault="00923FC0" w:rsidP="00923FC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Каждая статья должна быть снабжена индексом УДК, ФИО автора, названием, </w:t>
      </w:r>
      <w:r w:rsidRPr="00927A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аннотацией, ключевыми словами, списком литературы. </w:t>
      </w:r>
    </w:p>
    <w:p w14:paraId="16B7AEC9" w14:textId="77777777" w:rsidR="00923FC0" w:rsidRPr="00FB5E85" w:rsidRDefault="00923FC0" w:rsidP="00923FC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Цитированный текст обязательно сопровождается ссылкой на источник в виде: [1, с. </w:t>
      </w:r>
    </w:p>
    <w:p w14:paraId="6C54A7D5" w14:textId="77777777" w:rsidR="00923FC0" w:rsidRPr="00FB5E85" w:rsidRDefault="00923FC0" w:rsidP="00923FC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238], где первая цифра — номер источника в списке литературы. </w:t>
      </w:r>
    </w:p>
    <w:p w14:paraId="767AD10E" w14:textId="77777777" w:rsidR="00923FC0" w:rsidRPr="00FB5E85" w:rsidRDefault="00923FC0" w:rsidP="00923FC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Оформление заголовка: </w:t>
      </w:r>
    </w:p>
    <w:p w14:paraId="2D199AD0" w14:textId="77777777" w:rsidR="00923FC0" w:rsidRPr="00FB5E85" w:rsidRDefault="00923FC0" w:rsidP="00923FC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A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УДК – прописными буквами, шрифт обычный, выравнивание по левому краю; </w:t>
      </w:r>
    </w:p>
    <w:p w14:paraId="2851CE8B" w14:textId="77777777" w:rsidR="00923FC0" w:rsidRPr="00FB5E85" w:rsidRDefault="00923FC0" w:rsidP="00923FC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ФИО автора (ов) – шрифт жирный курсив, выравнивание по правому краю; </w:t>
      </w:r>
    </w:p>
    <w:p w14:paraId="2C98C0BD" w14:textId="77777777" w:rsidR="00923FC0" w:rsidRPr="00FB5E85" w:rsidRDefault="00923FC0" w:rsidP="00923FC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ученая степень, ученое звание </w:t>
      </w:r>
      <w:r w:rsidRPr="00FB5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научного руководителя </w:t>
      </w:r>
      <w:r w:rsidRPr="00927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шрифт курсив, выравнивание по правому краю; </w:t>
      </w:r>
    </w:p>
    <w:p w14:paraId="4FC6CB93" w14:textId="77777777" w:rsidR="00923FC0" w:rsidRPr="00FB5E85" w:rsidRDefault="00923FC0" w:rsidP="00923FC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Организация, место работы автора (авторов), Город, Страна – шрифт курсив, </w:t>
      </w:r>
      <w:r w:rsidRPr="00927A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выравнивание по правому краю; </w:t>
      </w:r>
    </w:p>
    <w:p w14:paraId="50A89478" w14:textId="77777777" w:rsidR="00923FC0" w:rsidRPr="00FB5E85" w:rsidRDefault="00923FC0" w:rsidP="00923FC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НАЗВАНИЕ – прописными буквами, шрифт жирный, выравнивание по центру; </w:t>
      </w:r>
    </w:p>
    <w:p w14:paraId="52FFE371" w14:textId="77777777" w:rsidR="00923FC0" w:rsidRPr="00FB5E85" w:rsidRDefault="00923FC0" w:rsidP="00923FC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Аннотация (на русском и английском языках). Объем должен быть не более 500 символов и полностью соответствовать содержанию работы; </w:t>
      </w:r>
    </w:p>
    <w:p w14:paraId="382FFCE5" w14:textId="77777777" w:rsidR="00923FC0" w:rsidRPr="00FB5E85" w:rsidRDefault="00923FC0" w:rsidP="00923FC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Ключевые слова (на русском и английском языках) – от 5 до 10 ключевых слов. </w:t>
      </w:r>
    </w:p>
    <w:p w14:paraId="3A953BEB" w14:textId="5FDB6580" w:rsidR="00BB24AC" w:rsidRPr="00FB5E85" w:rsidRDefault="00923FC0" w:rsidP="00BB24AC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7A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B24AC" w:rsidRPr="00FB5E85">
        <w:rPr>
          <w:rFonts w:ascii="Times New Roman" w:hAnsi="Times New Roman" w:cs="Times New Roman"/>
          <w:b/>
          <w:sz w:val="24"/>
          <w:szCs w:val="24"/>
        </w:rPr>
        <w:t>ОБРАЗЕЦ ОФОРМЛЕНИЯ</w:t>
      </w:r>
    </w:p>
    <w:p w14:paraId="0A287D84" w14:textId="77777777" w:rsidR="00BB24AC" w:rsidRPr="00FB5E85" w:rsidRDefault="00BB24AC" w:rsidP="00BB24AC">
      <w:pPr>
        <w:spacing w:line="360" w:lineRule="auto"/>
        <w:contextualSpacing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FB5E85">
        <w:rPr>
          <w:rFonts w:ascii="Times New Roman" w:hAnsi="Times New Roman" w:cs="Times New Roman"/>
          <w:b/>
          <w:i/>
          <w:sz w:val="24"/>
          <w:szCs w:val="24"/>
        </w:rPr>
        <w:t>И. И. Иванов</w:t>
      </w:r>
    </w:p>
    <w:p w14:paraId="4E63EDF2" w14:textId="77777777" w:rsidR="00BB24AC" w:rsidRPr="00FB5E85" w:rsidRDefault="00BB24AC" w:rsidP="00BB24AC">
      <w:pPr>
        <w:spacing w:line="360" w:lineRule="auto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B5E85">
        <w:rPr>
          <w:rFonts w:ascii="Times New Roman" w:hAnsi="Times New Roman" w:cs="Times New Roman"/>
          <w:i/>
          <w:sz w:val="24"/>
          <w:szCs w:val="24"/>
        </w:rPr>
        <w:t>факультет экономики, менеджмента, сервиса и туризма, 1 курс</w:t>
      </w:r>
    </w:p>
    <w:p w14:paraId="6AAC3135" w14:textId="77777777" w:rsidR="00BB24AC" w:rsidRPr="00FB5E85" w:rsidRDefault="00BB24AC" w:rsidP="00BB24AC">
      <w:pPr>
        <w:spacing w:line="360" w:lineRule="auto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B5E85">
        <w:rPr>
          <w:rFonts w:ascii="Times New Roman" w:hAnsi="Times New Roman" w:cs="Times New Roman"/>
          <w:i/>
          <w:sz w:val="24"/>
          <w:szCs w:val="24"/>
        </w:rPr>
        <w:t>Научный руководитель: канд. экон. наук, доцент  А. Б. Петрова</w:t>
      </w:r>
    </w:p>
    <w:p w14:paraId="6AE8A55A" w14:textId="77777777" w:rsidR="00BB24AC" w:rsidRPr="00FB5E85" w:rsidRDefault="00BB24AC" w:rsidP="00BB24AC">
      <w:pPr>
        <w:shd w:val="clear" w:color="auto" w:fill="FFFFFF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A1C6B7F" w14:textId="77777777" w:rsidR="00BB24AC" w:rsidRPr="00FB5E85" w:rsidRDefault="00BB24AC" w:rsidP="00BB24A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5E85">
        <w:rPr>
          <w:rFonts w:ascii="Times New Roman" w:hAnsi="Times New Roman" w:cs="Times New Roman"/>
          <w:sz w:val="24"/>
          <w:szCs w:val="24"/>
        </w:rPr>
        <w:tab/>
      </w:r>
      <w:r w:rsidRPr="00FB5E85">
        <w:rPr>
          <w:rFonts w:ascii="Times New Roman" w:hAnsi="Times New Roman" w:cs="Times New Roman"/>
          <w:b/>
          <w:sz w:val="24"/>
          <w:szCs w:val="24"/>
        </w:rPr>
        <w:t xml:space="preserve">ТРАНСФОРМАЦИЯ РЫНКА ТРУДА В НОВЫХ СОЦИАЛЬНО-ЭКОНОМИЧЕСКИХ УСЛОВИЯХ </w:t>
      </w:r>
    </w:p>
    <w:p w14:paraId="2F54E671" w14:textId="77777777" w:rsidR="00BB24AC" w:rsidRPr="00FB5E85" w:rsidRDefault="00BB24AC" w:rsidP="00BB24A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1947E7" w14:textId="77777777" w:rsidR="00BB24AC" w:rsidRPr="00FB5E85" w:rsidRDefault="00BB24AC" w:rsidP="00FB5E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5E85">
        <w:rPr>
          <w:rFonts w:ascii="Times New Roman" w:hAnsi="Times New Roman" w:cs="Times New Roman"/>
          <w:sz w:val="24"/>
          <w:szCs w:val="24"/>
        </w:rPr>
        <w:t xml:space="preserve">Тема выбора профессии была и будет актуальна во все времена, однако рынок труда непостоянен, и поэтому специалисты по всему миру строят свои прогнозы относительно того, какие же профессии будут востребованы в будущем. Так как основным трендом развития является автоматизация, исследователи считают, что основные профессии будущего будут так или иначе связаны с когнитивными технологиями и алгоритмизируемыми процессами, то есть [1] это  специалисты по IT; специалисты по машинному обучению; специалисты по Big Data; специалисты по робототехнике;  биотехноги, </w:t>
      </w:r>
      <w:r w:rsidRPr="00FB5E85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Pr="00FB5E85">
        <w:rPr>
          <w:rFonts w:ascii="Times New Roman" w:hAnsi="Times New Roman" w:cs="Times New Roman"/>
          <w:sz w:val="24"/>
          <w:szCs w:val="24"/>
        </w:rPr>
        <w:t xml:space="preserve">-медики: генетики и т.д. В общем и целом, профессии будущего характеризуются как передовые, и включающие самые прогрессивные сегменты всех отраслей: медицины, робототехники, и, конечно научной сферы. </w:t>
      </w:r>
    </w:p>
    <w:p w14:paraId="4FE8545D" w14:textId="77777777" w:rsidR="00BB24AC" w:rsidRPr="00FB5E85" w:rsidRDefault="00BB24AC" w:rsidP="00BB24AC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E85">
        <w:rPr>
          <w:rFonts w:ascii="Times New Roman" w:hAnsi="Times New Roman" w:cs="Times New Roman"/>
          <w:sz w:val="24"/>
          <w:szCs w:val="24"/>
        </w:rPr>
        <w:t xml:space="preserve">Моченов, А., Федулова, В. «Будущее рынка труда: после 2020-го». Февраль 27, 2018. – [Электронный ресурс]. – </w:t>
      </w:r>
      <w:r w:rsidRPr="00FB5E85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FB5E85">
        <w:rPr>
          <w:rFonts w:ascii="Times New Roman" w:hAnsi="Times New Roman" w:cs="Times New Roman"/>
          <w:sz w:val="24"/>
          <w:szCs w:val="24"/>
        </w:rPr>
        <w:t>: https://www.if24.ru/rynok-truda-posle-2020</w:t>
      </w:r>
    </w:p>
    <w:p w14:paraId="31B24695" w14:textId="77777777" w:rsidR="00FB5E85" w:rsidRDefault="00923FC0" w:rsidP="00923FC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....... </w:t>
      </w:r>
    </w:p>
    <w:p w14:paraId="766913A8" w14:textId="1F4A7E00" w:rsidR="00FB5E85" w:rsidRDefault="00923FC0" w:rsidP="00923FC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AE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литературы</w:t>
      </w:r>
      <w:r w:rsidR="00BB24AC" w:rsidRPr="00FB5E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B5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27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Список литературы обязателен, указываются только источники, на которые оформлены ссылки в статье (не более 10 источников). Оформлять </w:t>
      </w:r>
      <w:r w:rsidR="00BB24AC" w:rsidRPr="00FB5E85">
        <w:rPr>
          <w:rFonts w:ascii="Times New Roman" w:eastAsia="Times New Roman" w:hAnsi="Times New Roman" w:cs="Times New Roman"/>
          <w:sz w:val="24"/>
          <w:szCs w:val="24"/>
          <w:lang w:eastAsia="ru-RU"/>
        </w:rPr>
        <w:t>ссылки</w:t>
      </w:r>
      <w:r w:rsidRPr="00927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тексте следует в квадратных скобках на соответствующий источник списка литературы, например: [1, с. 277]. Использование автоматических постраничных ссылок не допускается. Список литературы оформляется в соответствии с ГОСТ Р 7.0.5 – 2008 в алфавитном порядке (правила и пример оформления списка литературы: http://protect.gost.ru/). </w:t>
      </w:r>
    </w:p>
    <w:p w14:paraId="6491A653" w14:textId="77777777" w:rsidR="00FB5E85" w:rsidRDefault="00923FC0" w:rsidP="00BB24A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Графический материал (чертеж, схема, диаграмма, рисунок) обозначается словом «Рисунок», в тексте должны быть на него даны ссылки. Графический </w:t>
      </w:r>
      <w:r w:rsidR="00BB24AC" w:rsidRPr="00FB5E85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927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атериал должен располагаться непосредственно после текста, в котором они упоминаются впервые, или на следующей странице. Графический материал нумеруется арабскими цифрами. Подпись к нему располагается под ним посередине строки. Используемые в статье изображения </w:t>
      </w:r>
      <w:r w:rsidRPr="00927A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должны быть формата: jpg, gif. Рисунки должны быть вставлены в текст в форме скриншотов или изображений и быть четкими, черно-белыми. </w:t>
      </w:r>
    </w:p>
    <w:p w14:paraId="11B95D2B" w14:textId="42A6B656" w:rsidR="00BB24AC" w:rsidRPr="00FB5E85" w:rsidRDefault="00923FC0" w:rsidP="00BB24A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Таблицы набираются единообразно по всему тексту. На все таблицы в тексте </w:t>
      </w:r>
      <w:r w:rsidRPr="00FB5E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должны быть ссылки. Таблица должна располагаться непосредственно после текста, в котором она упоминается впервые, или на следующей странице. От текста таблица </w:t>
      </w:r>
      <w:r w:rsidRPr="00FB5E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отбивается сверху и снизу пустой строкой. Все таблицы нумеруются. Нумерация – сквозная. Название таблицы помещают над таблицей по центру, без абзацного отступа в одну строку с названием через тире. Точка в конце названия не ставится. </w:t>
      </w:r>
    </w:p>
    <w:p w14:paraId="4C6ACC3D" w14:textId="6892EEDF" w:rsidR="00927AEA" w:rsidRPr="00FB5E85" w:rsidRDefault="00923FC0" w:rsidP="00BB24A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B5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Формулы оформляются тем же шрифтом, что и основной текст, с использованием редактора формул </w:t>
      </w:r>
    </w:p>
    <w:p w14:paraId="27BFE501" w14:textId="77777777" w:rsidR="00927AEA" w:rsidRPr="00FB5E85" w:rsidRDefault="00927AEA" w:rsidP="00927AEA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14:paraId="07C12E82" w14:textId="77777777" w:rsidR="00927AEA" w:rsidRPr="00FB5E85" w:rsidRDefault="00927AEA" w:rsidP="00927AEA">
      <w:pPr>
        <w:pStyle w:val="Default"/>
        <w:rPr>
          <w:rFonts w:ascii="Times New Roman" w:hAnsi="Times New Roman" w:cs="Times New Roman"/>
        </w:rPr>
      </w:pPr>
      <w:r w:rsidRPr="00FB5E85">
        <w:rPr>
          <w:rFonts w:ascii="Times New Roman" w:hAnsi="Times New Roman" w:cs="Times New Roman"/>
          <w:b/>
          <w:bCs/>
          <w:i/>
          <w:iCs/>
        </w:rPr>
        <w:t xml:space="preserve">По всем возникающим вопросам можно обращаться: </w:t>
      </w:r>
    </w:p>
    <w:p w14:paraId="1921EE39" w14:textId="77777777" w:rsidR="00927AEA" w:rsidRPr="00FB5E85" w:rsidRDefault="00927AEA" w:rsidP="00927AEA">
      <w:pPr>
        <w:pStyle w:val="Default"/>
        <w:rPr>
          <w:rFonts w:ascii="Times New Roman" w:hAnsi="Times New Roman" w:cs="Times New Roman"/>
          <w:lang w:val="en-US"/>
        </w:rPr>
      </w:pPr>
      <w:r w:rsidRPr="00FB5E85">
        <w:rPr>
          <w:rFonts w:ascii="Times New Roman" w:hAnsi="Times New Roman" w:cs="Times New Roman"/>
          <w:lang w:val="en-US"/>
        </w:rPr>
        <w:t xml:space="preserve">E-mail: </w:t>
      </w:r>
      <w:hyperlink r:id="rId8" w:history="1">
        <w:r w:rsidRPr="00FB5E85">
          <w:rPr>
            <w:rStyle w:val="a6"/>
            <w:rFonts w:ascii="Times New Roman" w:hAnsi="Times New Roman" w:cs="Times New Roman"/>
            <w:lang w:val="en-US"/>
          </w:rPr>
          <w:t>o.geshko@yandex.ru</w:t>
        </w:r>
      </w:hyperlink>
    </w:p>
    <w:p w14:paraId="45BCAEA3" w14:textId="77777777" w:rsidR="00927AEA" w:rsidRPr="00FB5E85" w:rsidRDefault="00927AEA" w:rsidP="00927AEA">
      <w:pPr>
        <w:pStyle w:val="Default"/>
        <w:rPr>
          <w:rFonts w:ascii="Times New Roman" w:hAnsi="Times New Roman" w:cs="Times New Roman"/>
        </w:rPr>
      </w:pPr>
      <w:r w:rsidRPr="00FB5E85">
        <w:rPr>
          <w:rFonts w:ascii="Times New Roman" w:hAnsi="Times New Roman" w:cs="Times New Roman"/>
        </w:rPr>
        <w:t>Телефон: 23-37-42 (Гешко Олеся Александровна)</w:t>
      </w:r>
    </w:p>
    <w:p w14:paraId="72848A50" w14:textId="77777777" w:rsidR="00927AEA" w:rsidRPr="00FB5E85" w:rsidRDefault="00927AEA" w:rsidP="00927AEA">
      <w:pPr>
        <w:pStyle w:val="Default"/>
        <w:rPr>
          <w:rFonts w:ascii="Times New Roman" w:hAnsi="Times New Roman" w:cs="Times New Roman"/>
        </w:rPr>
      </w:pPr>
    </w:p>
    <w:p w14:paraId="61BB1CDE" w14:textId="77777777" w:rsidR="00927AEA" w:rsidRPr="00FB5E85" w:rsidRDefault="00927AEA" w:rsidP="00927A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B5E85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 наилучшими пожеланиями, Оргкомитет конференции</w:t>
      </w:r>
    </w:p>
    <w:p w14:paraId="624F4996" w14:textId="77777777" w:rsidR="00927AEA" w:rsidRPr="00FB5E85" w:rsidRDefault="00927AEA" w:rsidP="00927A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 w:rsidRPr="00FB5E85">
        <w:rPr>
          <w:rFonts w:ascii="Times New Roman" w:hAnsi="Times New Roman" w:cs="Times New Roman"/>
          <w:bCs/>
          <w:iCs/>
          <w:sz w:val="24"/>
          <w:szCs w:val="24"/>
        </w:rPr>
        <w:t xml:space="preserve">Приложение </w:t>
      </w:r>
    </w:p>
    <w:p w14:paraId="16C6F0A3" w14:textId="77777777" w:rsidR="00927AEA" w:rsidRPr="00FB5E85" w:rsidRDefault="00927AEA" w:rsidP="00927A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690A5B54" w14:textId="783ABED5" w:rsidR="00927AEA" w:rsidRPr="00FB5E85" w:rsidRDefault="00927AEA" w:rsidP="00927A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B5E8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Заявка на участие в конференции «Студенческая наука  - 202</w:t>
      </w:r>
      <w:r w:rsidR="00923FC0" w:rsidRPr="00FB5E85">
        <w:rPr>
          <w:rFonts w:ascii="Times New Roman" w:hAnsi="Times New Roman" w:cs="Times New Roman"/>
          <w:b/>
          <w:bCs/>
          <w:i/>
          <w:iCs/>
          <w:sz w:val="24"/>
          <w:szCs w:val="24"/>
        </w:rPr>
        <w:t>1</w:t>
      </w:r>
      <w:r w:rsidRPr="00FB5E85">
        <w:rPr>
          <w:rFonts w:ascii="Times New Roman" w:hAnsi="Times New Roman" w:cs="Times New Roman"/>
          <w:b/>
          <w:bCs/>
          <w:i/>
          <w:iCs/>
          <w:sz w:val="24"/>
          <w:szCs w:val="24"/>
        </w:rPr>
        <w:t>»</w:t>
      </w:r>
    </w:p>
    <w:p w14:paraId="4D5E959C" w14:textId="77777777" w:rsidR="00927AEA" w:rsidRPr="00FB5E85" w:rsidRDefault="00927AEA" w:rsidP="00927A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90"/>
        <w:gridCol w:w="1611"/>
        <w:gridCol w:w="1355"/>
        <w:gridCol w:w="1728"/>
        <w:gridCol w:w="1585"/>
        <w:gridCol w:w="1676"/>
      </w:tblGrid>
      <w:tr w:rsidR="00927AEA" w:rsidRPr="00FB5E85" w14:paraId="31AD5309" w14:textId="77777777" w:rsidTr="008B3D74">
        <w:trPr>
          <w:trHeight w:val="889"/>
        </w:trPr>
        <w:tc>
          <w:tcPr>
            <w:tcW w:w="1554" w:type="dxa"/>
          </w:tcPr>
          <w:p w14:paraId="409E5152" w14:textId="77777777" w:rsidR="00927AEA" w:rsidRPr="00FB5E85" w:rsidRDefault="00927AEA" w:rsidP="008B3D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E85"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1693" w:type="dxa"/>
          </w:tcPr>
          <w:p w14:paraId="14A293DA" w14:textId="77777777" w:rsidR="00927AEA" w:rsidRPr="00FB5E85" w:rsidRDefault="00927AEA" w:rsidP="008B3D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E85">
              <w:rPr>
                <w:rFonts w:ascii="Times New Roman" w:hAnsi="Times New Roman" w:cs="Times New Roman"/>
                <w:sz w:val="24"/>
                <w:szCs w:val="24"/>
              </w:rPr>
              <w:t>Тема выступления</w:t>
            </w:r>
          </w:p>
        </w:tc>
        <w:tc>
          <w:tcPr>
            <w:tcW w:w="1091" w:type="dxa"/>
          </w:tcPr>
          <w:p w14:paraId="3C0EDC9A" w14:textId="77777777" w:rsidR="00927AEA" w:rsidRPr="00FB5E85" w:rsidRDefault="00927AEA" w:rsidP="008B3D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E85">
              <w:rPr>
                <w:rFonts w:ascii="Times New Roman" w:hAnsi="Times New Roman" w:cs="Times New Roman"/>
                <w:sz w:val="24"/>
                <w:szCs w:val="24"/>
              </w:rPr>
              <w:t>Факультет, курс</w:t>
            </w:r>
          </w:p>
        </w:tc>
        <w:tc>
          <w:tcPr>
            <w:tcW w:w="1792" w:type="dxa"/>
          </w:tcPr>
          <w:p w14:paraId="2131C196" w14:textId="77777777" w:rsidR="00927AEA" w:rsidRPr="00FB5E85" w:rsidRDefault="00927AEA" w:rsidP="008B3D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E85">
              <w:rPr>
                <w:rFonts w:ascii="Times New Roman" w:hAnsi="Times New Roman" w:cs="Times New Roman"/>
                <w:sz w:val="24"/>
                <w:szCs w:val="24"/>
              </w:rPr>
              <w:t>Форма выступления: очное/заочное</w:t>
            </w:r>
          </w:p>
        </w:tc>
        <w:tc>
          <w:tcPr>
            <w:tcW w:w="1696" w:type="dxa"/>
          </w:tcPr>
          <w:p w14:paraId="0CDC4F78" w14:textId="77777777" w:rsidR="00927AEA" w:rsidRPr="00FB5E85" w:rsidRDefault="00927AEA" w:rsidP="008B3D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E85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 (тел., адрес эл.почты)</w:t>
            </w:r>
          </w:p>
        </w:tc>
        <w:tc>
          <w:tcPr>
            <w:tcW w:w="1745" w:type="dxa"/>
          </w:tcPr>
          <w:p w14:paraId="7AE15601" w14:textId="77777777" w:rsidR="00927AEA" w:rsidRPr="00FB5E85" w:rsidRDefault="00927AEA" w:rsidP="008B3D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E85">
              <w:rPr>
                <w:rFonts w:ascii="Times New Roman" w:hAnsi="Times New Roman" w:cs="Times New Roman"/>
                <w:sz w:val="24"/>
                <w:szCs w:val="24"/>
              </w:rPr>
              <w:t>ФИО, должность научного руководителя</w:t>
            </w:r>
          </w:p>
        </w:tc>
      </w:tr>
      <w:tr w:rsidR="00927AEA" w:rsidRPr="00FB5E85" w14:paraId="52BF2CA7" w14:textId="77777777" w:rsidTr="008B3D74">
        <w:trPr>
          <w:trHeight w:val="889"/>
        </w:trPr>
        <w:tc>
          <w:tcPr>
            <w:tcW w:w="1554" w:type="dxa"/>
          </w:tcPr>
          <w:p w14:paraId="61573EAF" w14:textId="77777777" w:rsidR="00927AEA" w:rsidRPr="00FB5E85" w:rsidRDefault="00927AEA" w:rsidP="008B3D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14:paraId="6B0CA52D" w14:textId="77777777" w:rsidR="00927AEA" w:rsidRPr="00FB5E85" w:rsidRDefault="00927AEA" w:rsidP="008B3D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14:paraId="5F2994E0" w14:textId="77777777" w:rsidR="00927AEA" w:rsidRPr="00FB5E85" w:rsidRDefault="00927AEA" w:rsidP="008B3D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</w:tcPr>
          <w:p w14:paraId="59413402" w14:textId="77777777" w:rsidR="00927AEA" w:rsidRPr="00FB5E85" w:rsidRDefault="00927AEA" w:rsidP="008B3D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14:paraId="35751A60" w14:textId="77777777" w:rsidR="00927AEA" w:rsidRPr="00FB5E85" w:rsidRDefault="00927AEA" w:rsidP="008B3D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</w:tcPr>
          <w:p w14:paraId="6881B30F" w14:textId="77777777" w:rsidR="00927AEA" w:rsidRPr="00FB5E85" w:rsidRDefault="00927AEA" w:rsidP="008B3D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B20D338" w14:textId="77777777" w:rsidR="00927AEA" w:rsidRPr="00FB5E85" w:rsidRDefault="00927AEA" w:rsidP="00927A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A02255" w14:textId="77777777" w:rsidR="00927AEA" w:rsidRPr="00FB5E85" w:rsidRDefault="00927AEA" w:rsidP="00927AEA">
      <w:pPr>
        <w:autoSpaceDE w:val="0"/>
        <w:autoSpaceDN w:val="0"/>
        <w:adjustRightInd w:val="0"/>
        <w:spacing w:after="0"/>
        <w:ind w:firstLine="567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</w:p>
    <w:p w14:paraId="7FCDC04B" w14:textId="42248F84" w:rsidR="003328E0" w:rsidRPr="00FB5E85" w:rsidRDefault="00927AEA" w:rsidP="00BB24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27A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3328E0" w:rsidRPr="00FB5E85" w:rsidSect="00B53560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E1FC6"/>
    <w:multiLevelType w:val="hybridMultilevel"/>
    <w:tmpl w:val="600C4A0C"/>
    <w:lvl w:ilvl="0" w:tplc="237A80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7727681"/>
    <w:multiLevelType w:val="hybridMultilevel"/>
    <w:tmpl w:val="71987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56A"/>
    <w:rsid w:val="00073196"/>
    <w:rsid w:val="00275CEB"/>
    <w:rsid w:val="002E7027"/>
    <w:rsid w:val="003328E0"/>
    <w:rsid w:val="0045771E"/>
    <w:rsid w:val="004B2DE8"/>
    <w:rsid w:val="004C26DC"/>
    <w:rsid w:val="00515FE1"/>
    <w:rsid w:val="005935E7"/>
    <w:rsid w:val="005A013E"/>
    <w:rsid w:val="005C0883"/>
    <w:rsid w:val="0064156A"/>
    <w:rsid w:val="00706E95"/>
    <w:rsid w:val="007704ED"/>
    <w:rsid w:val="00845BBF"/>
    <w:rsid w:val="00845CD8"/>
    <w:rsid w:val="00923FC0"/>
    <w:rsid w:val="00927AEA"/>
    <w:rsid w:val="009579FF"/>
    <w:rsid w:val="00B53560"/>
    <w:rsid w:val="00BB24AC"/>
    <w:rsid w:val="00BC374A"/>
    <w:rsid w:val="00BD175E"/>
    <w:rsid w:val="00C8099E"/>
    <w:rsid w:val="00D5481C"/>
    <w:rsid w:val="00FB5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22B1A"/>
  <w15:docId w15:val="{C670DD4B-72A8-4766-AC24-F93ED535F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15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15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E7027"/>
    <w:pPr>
      <w:ind w:left="720"/>
      <w:contextualSpacing/>
    </w:pPr>
  </w:style>
  <w:style w:type="paragraph" w:customStyle="1" w:styleId="Default">
    <w:name w:val="Default"/>
    <w:rsid w:val="004B2DE8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character" w:styleId="a5">
    <w:name w:val="Strong"/>
    <w:basedOn w:val="a0"/>
    <w:uiPriority w:val="22"/>
    <w:qFormat/>
    <w:rsid w:val="00C8099E"/>
    <w:rPr>
      <w:b/>
      <w:bCs/>
    </w:rPr>
  </w:style>
  <w:style w:type="character" w:styleId="a6">
    <w:name w:val="Hyperlink"/>
    <w:basedOn w:val="a0"/>
    <w:uiPriority w:val="99"/>
    <w:unhideWhenUsed/>
    <w:rsid w:val="005935E7"/>
    <w:rPr>
      <w:color w:val="0000FF"/>
      <w:u w:val="single"/>
    </w:rPr>
  </w:style>
  <w:style w:type="character" w:customStyle="1" w:styleId="extendedtext-short">
    <w:name w:val="extendedtext-short"/>
    <w:basedOn w:val="a0"/>
    <w:rsid w:val="00927AEA"/>
  </w:style>
  <w:style w:type="character" w:customStyle="1" w:styleId="markedcontent">
    <w:name w:val="markedcontent"/>
    <w:basedOn w:val="a0"/>
    <w:rsid w:val="00927A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8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.geshko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cience@omgp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.geshko@yandex.ru" TargetMode="External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1260</Words>
  <Characters>7186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Olesya Geshko</cp:lastModifiedBy>
  <cp:revision>3</cp:revision>
  <dcterms:created xsi:type="dcterms:W3CDTF">2021-09-09T04:53:00Z</dcterms:created>
  <dcterms:modified xsi:type="dcterms:W3CDTF">2021-09-09T04:56:00Z</dcterms:modified>
</cp:coreProperties>
</file>